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D26" w14:textId="2C286108" w:rsidR="00090168" w:rsidRPr="00455F52" w:rsidRDefault="00A5574B" w:rsidP="00A1358E">
      <w:pPr>
        <w:spacing w:after="0" w:line="276" w:lineRule="auto"/>
        <w:rPr>
          <w:rFonts w:ascii="NewsGoth BT" w:hAnsi="NewsGoth BT"/>
          <w:lang w:val="en-GB"/>
        </w:rPr>
      </w:pPr>
      <w:r w:rsidRPr="00455F52">
        <w:rPr>
          <w:rFonts w:ascii="NewsGoth BT" w:hAnsi="NewsGoth BT"/>
          <w:lang w:val="en-GB"/>
        </w:rPr>
        <w:t>S</w:t>
      </w:r>
      <w:r w:rsidR="00995995" w:rsidRPr="00455F52">
        <w:rPr>
          <w:rFonts w:ascii="NewsGoth BT" w:hAnsi="NewsGoth BT"/>
          <w:lang w:val="en-GB"/>
        </w:rPr>
        <w:t>ample</w:t>
      </w:r>
      <w:r w:rsidR="00CA5DCD" w:rsidRPr="00455F52">
        <w:rPr>
          <w:rFonts w:ascii="NewsGoth BT" w:hAnsi="NewsGoth BT"/>
          <w:lang w:val="en-GB"/>
        </w:rPr>
        <w:t xml:space="preserve"> </w:t>
      </w:r>
      <w:r w:rsidRPr="00455F52">
        <w:rPr>
          <w:rFonts w:ascii="NewsGoth BT" w:hAnsi="NewsGoth BT"/>
          <w:lang w:val="en-GB"/>
        </w:rPr>
        <w:t>H</w:t>
      </w:r>
      <w:r w:rsidR="00CA5DCD" w:rsidRPr="00455F52">
        <w:rPr>
          <w:rFonts w:ascii="NewsGoth BT" w:hAnsi="NewsGoth BT"/>
          <w:lang w:val="en-GB"/>
        </w:rPr>
        <w:t>-</w:t>
      </w:r>
      <w:r w:rsidR="00166608" w:rsidRPr="00455F52">
        <w:rPr>
          <w:rFonts w:ascii="NewsGoth BT" w:hAnsi="NewsGoth BT"/>
          <w:lang w:val="en-GB"/>
        </w:rPr>
        <w:t>6</w:t>
      </w:r>
      <w:r w:rsidR="00743E56" w:rsidRPr="00455F52">
        <w:rPr>
          <w:rFonts w:ascii="NewsGoth BT" w:hAnsi="NewsGoth BT"/>
          <w:lang w:val="en-GB"/>
        </w:rPr>
        <w:t>.</w:t>
      </w:r>
      <w:r w:rsidR="00882184">
        <w:rPr>
          <w:rFonts w:ascii="NewsGoth BT" w:hAnsi="NewsGoth BT"/>
          <w:lang w:val="en-GB"/>
        </w:rPr>
        <w:t>1</w:t>
      </w:r>
    </w:p>
    <w:p w14:paraId="367DD209" w14:textId="242FD679" w:rsidR="00A1358E" w:rsidRPr="00455F52" w:rsidRDefault="00A1358E" w:rsidP="00A1358E">
      <w:pPr>
        <w:pStyle w:val="CM26"/>
        <w:spacing w:line="276" w:lineRule="auto"/>
        <w:jc w:val="center"/>
        <w:rPr>
          <w:rFonts w:ascii="NewsGoth BT" w:hAnsi="NewsGoth BT"/>
          <w:sz w:val="22"/>
          <w:szCs w:val="22"/>
          <w:lang w:val="en-GB"/>
        </w:rPr>
      </w:pPr>
    </w:p>
    <w:p w14:paraId="08195EEE" w14:textId="0DDD4992" w:rsidR="00817C2E" w:rsidRPr="00455F52" w:rsidRDefault="00314D4E" w:rsidP="00A1358E">
      <w:pPr>
        <w:pStyle w:val="CM26"/>
        <w:spacing w:line="276" w:lineRule="auto"/>
        <w:jc w:val="center"/>
        <w:rPr>
          <w:rFonts w:ascii="NewsGoth BT" w:hAnsi="NewsGoth BT"/>
          <w:b/>
          <w:sz w:val="28"/>
          <w:szCs w:val="22"/>
          <w:lang w:val="en-GB"/>
        </w:rPr>
      </w:pPr>
      <w:r>
        <w:rPr>
          <w:rFonts w:ascii="NewsGoth BT" w:hAnsi="NewsGoth BT"/>
          <w:b/>
          <w:sz w:val="28"/>
          <w:szCs w:val="22"/>
          <w:lang w:val="en-GB"/>
        </w:rPr>
        <w:t>INDEPENDENT</w:t>
      </w:r>
      <w:r w:rsidR="00743E56" w:rsidRPr="00455F52">
        <w:rPr>
          <w:rFonts w:ascii="NewsGoth BT" w:hAnsi="NewsGoth BT"/>
          <w:b/>
          <w:sz w:val="28"/>
          <w:szCs w:val="22"/>
          <w:lang w:val="en-GB"/>
        </w:rPr>
        <w:t xml:space="preserve"> </w:t>
      </w:r>
      <w:r w:rsidR="00166608" w:rsidRPr="00455F52">
        <w:rPr>
          <w:rFonts w:ascii="NewsGoth BT" w:hAnsi="NewsGoth BT"/>
          <w:b/>
          <w:sz w:val="28"/>
          <w:szCs w:val="22"/>
          <w:lang w:val="en-GB"/>
        </w:rPr>
        <w:t>EVALUATION REPORT</w:t>
      </w:r>
      <w:r w:rsidR="00817C2E" w:rsidRPr="00455F52">
        <w:rPr>
          <w:rFonts w:ascii="NewsGoth BT" w:hAnsi="NewsGoth BT"/>
          <w:b/>
          <w:sz w:val="28"/>
          <w:szCs w:val="22"/>
          <w:lang w:val="en-GB"/>
        </w:rPr>
        <w:t xml:space="preserve"> </w:t>
      </w:r>
    </w:p>
    <w:p w14:paraId="06A5C076" w14:textId="09B61622" w:rsidR="008A4CBC" w:rsidRPr="00455F52" w:rsidRDefault="00817C2E" w:rsidP="008A4CBC">
      <w:pPr>
        <w:pStyle w:val="CM26"/>
        <w:spacing w:line="276" w:lineRule="auto"/>
        <w:jc w:val="center"/>
        <w:rPr>
          <w:rFonts w:ascii="NewsGoth BT" w:hAnsi="NewsGoth BT"/>
          <w:b/>
          <w:sz w:val="28"/>
          <w:szCs w:val="22"/>
          <w:lang w:val="en-GB"/>
        </w:rPr>
      </w:pPr>
      <w:r w:rsidRPr="00455F52">
        <w:rPr>
          <w:rFonts w:ascii="NewsGoth BT" w:hAnsi="NewsGoth BT"/>
          <w:b/>
          <w:sz w:val="28"/>
          <w:szCs w:val="22"/>
          <w:lang w:val="en-GB"/>
        </w:rPr>
        <w:t>of the application for appointment to the title of the candidate</w:t>
      </w:r>
    </w:p>
    <w:p w14:paraId="292762FD" w14:textId="19AA5E21" w:rsidR="008A4CBC" w:rsidRPr="00455F52" w:rsidRDefault="002357AA" w:rsidP="008A4CBC">
      <w:pPr>
        <w:pStyle w:val="CM26"/>
        <w:spacing w:line="276" w:lineRule="auto"/>
        <w:jc w:val="center"/>
        <w:rPr>
          <w:rFonts w:ascii="NewsGoth BT" w:hAnsi="NewsGoth BT"/>
          <w:b/>
          <w:sz w:val="32"/>
          <w:szCs w:val="22"/>
          <w:lang w:val="en-GB"/>
        </w:rPr>
      </w:pPr>
      <w:r>
        <w:rPr>
          <w:rFonts w:ascii="NewsGoth BT" w:hAnsi="NewsGoth BT"/>
          <w:b/>
          <w:sz w:val="28"/>
          <w:lang w:val="en-GB"/>
        </w:rPr>
        <w:t xml:space="preserve">CANDIDATE’S FULL </w:t>
      </w:r>
      <w:r w:rsidR="008A4CBC" w:rsidRPr="00455F52">
        <w:rPr>
          <w:rFonts w:ascii="NewsGoth BT" w:hAnsi="NewsGoth BT"/>
          <w:b/>
          <w:sz w:val="28"/>
          <w:lang w:val="en-GB"/>
        </w:rPr>
        <w:t>NAME</w:t>
      </w:r>
    </w:p>
    <w:p w14:paraId="7D499AE4" w14:textId="18B14D9E" w:rsidR="00314D4E" w:rsidRDefault="00314D4E" w:rsidP="00A1358E">
      <w:pPr>
        <w:rPr>
          <w:rFonts w:ascii="NewsGoth BT" w:hAnsi="NewsGoth BT"/>
          <w:lang w:val="en-GB" w:eastAsia="sl-SI"/>
        </w:rPr>
      </w:pPr>
    </w:p>
    <w:p w14:paraId="64FB77FE" w14:textId="77777777" w:rsidR="002854F9" w:rsidRPr="00455F52" w:rsidRDefault="002854F9" w:rsidP="00A1358E">
      <w:pPr>
        <w:rPr>
          <w:rFonts w:ascii="NewsGoth BT" w:hAnsi="NewsGoth BT"/>
          <w:lang w:val="en-GB" w:eastAsia="sl-SI"/>
        </w:rPr>
      </w:pPr>
    </w:p>
    <w:p w14:paraId="7C4FC620" w14:textId="00E6E8A6" w:rsidR="00743E56" w:rsidRPr="003D1FA1" w:rsidRDefault="00743E56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3D1FA1">
        <w:rPr>
          <w:rFonts w:ascii="NewsGoth BT" w:hAnsi="NewsGoth BT"/>
          <w:b/>
          <w:szCs w:val="20"/>
          <w:lang w:val="en-GB" w:eastAsia="sl-SI"/>
        </w:rPr>
        <w:t xml:space="preserve">1. Candidate’s </w:t>
      </w:r>
      <w:r w:rsidR="002357AA">
        <w:rPr>
          <w:rFonts w:ascii="NewsGoth BT" w:hAnsi="NewsGoth BT"/>
          <w:b/>
          <w:szCs w:val="20"/>
          <w:lang w:val="en-GB" w:eastAsia="sl-SI"/>
        </w:rPr>
        <w:t xml:space="preserve">activity and experience in the field of </w:t>
      </w:r>
      <w:r w:rsidRPr="003D1FA1">
        <w:rPr>
          <w:rFonts w:ascii="NewsGoth BT" w:hAnsi="NewsGoth BT"/>
          <w:b/>
          <w:szCs w:val="20"/>
          <w:lang w:val="en-GB" w:eastAsia="sl-SI"/>
        </w:rPr>
        <w:t>scien</w:t>
      </w:r>
      <w:r w:rsidR="002357AA">
        <w:rPr>
          <w:rFonts w:ascii="NewsGoth BT" w:hAnsi="NewsGoth BT"/>
          <w:b/>
          <w:szCs w:val="20"/>
          <w:lang w:val="en-GB" w:eastAsia="sl-SI"/>
        </w:rPr>
        <w:t xml:space="preserve">ce, </w:t>
      </w:r>
      <w:r w:rsidRPr="003D1FA1">
        <w:rPr>
          <w:rFonts w:ascii="NewsGoth BT" w:hAnsi="NewsGoth BT"/>
          <w:b/>
          <w:szCs w:val="20"/>
          <w:lang w:val="en-GB" w:eastAsia="sl-SI"/>
        </w:rPr>
        <w:t>research or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3D1FA1" w14:paraId="3F0673BB" w14:textId="77777777" w:rsidTr="00455F52">
        <w:tc>
          <w:tcPr>
            <w:tcW w:w="9062" w:type="dxa"/>
          </w:tcPr>
          <w:p w14:paraId="17651C79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736AB50F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2024CE2E" w14:textId="1D02119F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4E482F2E" w14:textId="77777777" w:rsidR="00743E56" w:rsidRPr="003D1FA1" w:rsidRDefault="00743E56" w:rsidP="00455F52">
      <w:pPr>
        <w:jc w:val="both"/>
        <w:rPr>
          <w:rFonts w:ascii="NewsGoth BT" w:hAnsi="NewsGoth BT"/>
          <w:sz w:val="20"/>
          <w:szCs w:val="20"/>
          <w:lang w:val="en-GB" w:eastAsia="sl-SI"/>
        </w:rPr>
      </w:pPr>
    </w:p>
    <w:p w14:paraId="1D122085" w14:textId="362F1AAF" w:rsidR="00743E56" w:rsidRPr="003D1FA1" w:rsidRDefault="00743E56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3D1FA1">
        <w:rPr>
          <w:rFonts w:ascii="NewsGoth BT" w:hAnsi="NewsGoth BT"/>
          <w:b/>
          <w:szCs w:val="20"/>
          <w:lang w:val="en-GB" w:eastAsia="sl-SI"/>
        </w:rPr>
        <w:t xml:space="preserve">2. Candidate’s </w:t>
      </w:r>
      <w:r w:rsidR="002357AA">
        <w:rPr>
          <w:rFonts w:ascii="NewsGoth BT" w:hAnsi="NewsGoth BT"/>
          <w:b/>
          <w:szCs w:val="20"/>
          <w:lang w:val="en-GB" w:eastAsia="sl-SI"/>
        </w:rPr>
        <w:t>teaching</w:t>
      </w:r>
      <w:r w:rsidRPr="003D1FA1">
        <w:rPr>
          <w:rFonts w:ascii="NewsGoth BT" w:hAnsi="NewsGoth BT"/>
          <w:b/>
          <w:szCs w:val="20"/>
          <w:lang w:val="en-GB" w:eastAsia="sl-SI"/>
        </w:rPr>
        <w:t xml:space="preserve"> </w:t>
      </w:r>
      <w:r w:rsidR="002357AA">
        <w:rPr>
          <w:rFonts w:ascii="NewsGoth BT" w:hAnsi="NewsGoth BT"/>
          <w:b/>
          <w:szCs w:val="20"/>
          <w:lang w:val="en-GB" w:eastAsia="sl-SI"/>
        </w:rPr>
        <w:t>activity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3D1FA1" w14:paraId="450A247A" w14:textId="77777777" w:rsidTr="00455F52">
        <w:tc>
          <w:tcPr>
            <w:tcW w:w="9062" w:type="dxa"/>
          </w:tcPr>
          <w:p w14:paraId="21437CB7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663F95A0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1CA36FF1" w14:textId="351448F4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64CC4323" w14:textId="77777777" w:rsidR="00743E56" w:rsidRPr="003D1FA1" w:rsidRDefault="00743E56" w:rsidP="00455F52">
      <w:pPr>
        <w:jc w:val="both"/>
        <w:rPr>
          <w:rFonts w:ascii="NewsGoth BT" w:hAnsi="NewsGoth BT"/>
          <w:sz w:val="20"/>
          <w:szCs w:val="20"/>
          <w:lang w:val="en-GB" w:eastAsia="sl-SI"/>
        </w:rPr>
      </w:pPr>
    </w:p>
    <w:p w14:paraId="7FF0B2D6" w14:textId="5D605CE9" w:rsidR="00743E56" w:rsidRPr="003D1FA1" w:rsidRDefault="00743E56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3D1FA1">
        <w:rPr>
          <w:rFonts w:ascii="NewsGoth BT" w:hAnsi="NewsGoth BT"/>
          <w:b/>
          <w:szCs w:val="20"/>
          <w:lang w:val="en-GB" w:eastAsia="sl-SI"/>
        </w:rPr>
        <w:t xml:space="preserve">3. Candidate’s professional experience </w:t>
      </w:r>
      <w:r w:rsidR="002357AA">
        <w:rPr>
          <w:rFonts w:ascii="NewsGoth BT" w:hAnsi="NewsGoth BT"/>
          <w:b/>
          <w:szCs w:val="20"/>
          <w:lang w:val="en-GB" w:eastAsia="sl-SI"/>
        </w:rPr>
        <w:t>and other relevant works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3D1FA1" w14:paraId="1C6D8545" w14:textId="77777777" w:rsidTr="00455F52">
        <w:tc>
          <w:tcPr>
            <w:tcW w:w="9062" w:type="dxa"/>
          </w:tcPr>
          <w:p w14:paraId="46BA6EB4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1D424775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1E5ACCBF" w14:textId="7935BA8A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2371C25F" w14:textId="77777777" w:rsidR="00743E56" w:rsidRPr="003D1FA1" w:rsidRDefault="00743E56" w:rsidP="00455F52">
      <w:pPr>
        <w:jc w:val="both"/>
        <w:rPr>
          <w:rFonts w:ascii="NewsGoth BT" w:hAnsi="NewsGoth BT"/>
          <w:sz w:val="20"/>
          <w:szCs w:val="20"/>
          <w:lang w:val="en-GB" w:eastAsia="sl-SI"/>
        </w:rPr>
      </w:pPr>
    </w:p>
    <w:p w14:paraId="7B3B66AB" w14:textId="77777777" w:rsidR="00455F52" w:rsidRPr="003D1FA1" w:rsidRDefault="00455F52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3D1FA1">
        <w:rPr>
          <w:rFonts w:ascii="NewsGoth BT" w:hAnsi="NewsGoth BT"/>
          <w:b/>
          <w:szCs w:val="20"/>
          <w:lang w:val="en-GB" w:eastAsia="sl-SI"/>
        </w:rPr>
        <w:t>4. C</w:t>
      </w:r>
      <w:r w:rsidR="00743E56" w:rsidRPr="003D1FA1">
        <w:rPr>
          <w:rFonts w:ascii="NewsGoth BT" w:hAnsi="NewsGoth BT"/>
          <w:b/>
          <w:szCs w:val="20"/>
          <w:lang w:val="en-GB" w:eastAsia="sl-SI"/>
        </w:rPr>
        <w:t>andidate’s innovativeness, or his</w:t>
      </w:r>
      <w:r w:rsidRPr="003D1FA1">
        <w:rPr>
          <w:rFonts w:ascii="NewsGoth BT" w:hAnsi="NewsGoth BT"/>
          <w:b/>
          <w:szCs w:val="20"/>
          <w:lang w:val="en-GB" w:eastAsia="sl-SI"/>
        </w:rPr>
        <w:t>/her</w:t>
      </w:r>
      <w:r w:rsidR="00743E56" w:rsidRPr="003D1FA1">
        <w:rPr>
          <w:rFonts w:ascii="NewsGoth BT" w:hAnsi="NewsGoth BT"/>
          <w:b/>
          <w:szCs w:val="20"/>
          <w:lang w:val="en-GB" w:eastAsia="sl-SI"/>
        </w:rPr>
        <w:t xml:space="preserve"> artistic or research work, and to what extent these are based on the achievements in contemporary science, or arts, or the relevant profession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3D1FA1" w14:paraId="3547958E" w14:textId="77777777" w:rsidTr="00455F52">
        <w:tc>
          <w:tcPr>
            <w:tcW w:w="9062" w:type="dxa"/>
          </w:tcPr>
          <w:p w14:paraId="61EB9244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1BC40741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06F6632E" w14:textId="255728C6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67431562" w14:textId="079D21BB" w:rsidR="00455F52" w:rsidRPr="003D1FA1" w:rsidRDefault="00455F52" w:rsidP="00455F52">
      <w:pPr>
        <w:jc w:val="both"/>
        <w:rPr>
          <w:rFonts w:ascii="NewsGoth BT" w:hAnsi="NewsGoth BT"/>
          <w:sz w:val="20"/>
          <w:szCs w:val="20"/>
          <w:lang w:val="en-GB" w:eastAsia="sl-SI"/>
        </w:rPr>
      </w:pPr>
    </w:p>
    <w:p w14:paraId="1DA3FCA2" w14:textId="5F1124C0" w:rsidR="00E47939" w:rsidRPr="003D1FA1" w:rsidRDefault="00E47939" w:rsidP="00E47939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3D1FA1">
        <w:rPr>
          <w:rFonts w:ascii="NewsGoth BT" w:hAnsi="NewsGoth BT"/>
          <w:b/>
          <w:szCs w:val="20"/>
          <w:lang w:val="en-GB" w:eastAsia="sl-SI"/>
        </w:rPr>
        <w:t xml:space="preserve">5. Candidate's </w:t>
      </w:r>
      <w:r w:rsidR="003D1FA1" w:rsidRPr="003D1FA1">
        <w:rPr>
          <w:rFonts w:ascii="NewsGoth BT" w:hAnsi="NewsGoth BT"/>
          <w:b/>
          <w:szCs w:val="20"/>
          <w:lang w:val="en-GB" w:eastAsia="sl-SI"/>
        </w:rPr>
        <w:t>pedagogical qualification/teaching skills based on</w:t>
      </w:r>
      <w:r w:rsidR="00D425F6">
        <w:rPr>
          <w:rFonts w:ascii="NewsGoth BT" w:hAnsi="NewsGoth BT"/>
          <w:b/>
          <w:szCs w:val="20"/>
          <w:lang w:val="en-GB" w:eastAsia="sl-SI"/>
        </w:rPr>
        <w:t xml:space="preserve"> </w:t>
      </w:r>
      <w:r w:rsidR="003D1FA1" w:rsidRPr="003D1FA1">
        <w:rPr>
          <w:rFonts w:ascii="NewsGoth BT" w:hAnsi="NewsGoth BT"/>
          <w:b/>
          <w:szCs w:val="20"/>
          <w:lang w:val="en-GB" w:eastAsia="sl-SI"/>
        </w:rPr>
        <w:t xml:space="preserve">i) </w:t>
      </w:r>
      <w:r w:rsidR="002F7652">
        <w:rPr>
          <w:rFonts w:ascii="NewsGoth BT" w:hAnsi="NewsGoth BT"/>
          <w:b/>
          <w:szCs w:val="20"/>
          <w:lang w:val="en-GB" w:eastAsia="sl-SI"/>
        </w:rPr>
        <w:t xml:space="preserve">the </w:t>
      </w:r>
      <w:r w:rsidR="002F7652" w:rsidRPr="002F7652">
        <w:rPr>
          <w:rFonts w:ascii="NewsGoth BT" w:hAnsi="NewsGoth BT"/>
          <w:b/>
          <w:szCs w:val="20"/>
          <w:lang w:val="en-GB" w:eastAsia="sl-SI"/>
        </w:rPr>
        <w:t xml:space="preserve">results of students' survey, where the candidate teaches and EMUNI Student Council opinion </w:t>
      </w:r>
      <w:r w:rsidR="003D1FA1" w:rsidRPr="003D1FA1">
        <w:rPr>
          <w:rFonts w:ascii="NewsGoth BT" w:hAnsi="NewsGoth BT"/>
          <w:b/>
          <w:szCs w:val="20"/>
          <w:lang w:val="en-GB" w:eastAsia="sl-SI"/>
        </w:rPr>
        <w:t>and/or</w:t>
      </w:r>
      <w:r w:rsidR="00D425F6">
        <w:rPr>
          <w:rFonts w:ascii="NewsGoth BT" w:hAnsi="NewsGoth BT"/>
          <w:b/>
          <w:szCs w:val="20"/>
          <w:lang w:val="en-GB" w:eastAsia="sl-SI"/>
        </w:rPr>
        <w:t xml:space="preserve"> </w:t>
      </w:r>
      <w:r w:rsidR="003D1FA1" w:rsidRPr="003D1FA1">
        <w:rPr>
          <w:rFonts w:ascii="NewsGoth BT" w:hAnsi="NewsGoth BT"/>
          <w:b/>
          <w:szCs w:val="20"/>
          <w:lang w:val="en-GB" w:eastAsia="sl-SI"/>
        </w:rPr>
        <w:t>ii) the evaluation of the public test (probationary) lecture and/or iii) candidate's record of mentoring of bachelor's degrees, specialisations, master's degrees, doctorates, lifelong learning and other postgraduate education, mentoring exchange students and mentoring student</w:t>
      </w:r>
      <w:r w:rsidR="00D425F6">
        <w:rPr>
          <w:rFonts w:ascii="NewsGoth BT" w:hAnsi="NewsGoth BT"/>
          <w:b/>
          <w:szCs w:val="20"/>
          <w:lang w:val="en-GB" w:eastAsia="sl-SI"/>
        </w:rPr>
        <w:t>’s</w:t>
      </w:r>
      <w:r w:rsidR="003D1FA1" w:rsidRPr="003D1FA1">
        <w:rPr>
          <w:rFonts w:ascii="NewsGoth BT" w:hAnsi="NewsGoth BT"/>
          <w:b/>
          <w:szCs w:val="20"/>
          <w:lang w:val="en-GB" w:eastAsia="sl-SI"/>
        </w:rPr>
        <w:t xml:space="preserve"> research</w:t>
      </w:r>
      <w:r w:rsidRPr="003D1FA1">
        <w:rPr>
          <w:rFonts w:ascii="NewsGoth BT" w:hAnsi="NewsGoth BT"/>
          <w:b/>
          <w:szCs w:val="20"/>
          <w:lang w:val="en-GB" w:eastAsia="sl-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7939" w:rsidRPr="003D1FA1" w14:paraId="62D0F65F" w14:textId="77777777" w:rsidTr="00E47939">
        <w:tc>
          <w:tcPr>
            <w:tcW w:w="9062" w:type="dxa"/>
          </w:tcPr>
          <w:p w14:paraId="371F8488" w14:textId="6847C88A" w:rsidR="00E47939" w:rsidRPr="002854F9" w:rsidRDefault="002854F9" w:rsidP="00E47939">
            <w:pPr>
              <w:jc w:val="both"/>
              <w:rPr>
                <w:rFonts w:ascii="NewsGoth BT" w:hAnsi="NewsGoth BT"/>
                <w:sz w:val="16"/>
                <w:szCs w:val="16"/>
                <w:lang w:val="en-GB"/>
              </w:rPr>
            </w:pPr>
            <w:r w:rsidRPr="002854F9">
              <w:rPr>
                <w:rFonts w:ascii="NewsGoth BT" w:hAnsi="NewsGoth BT"/>
                <w:b/>
                <w:szCs w:val="18"/>
                <w:lang w:val="en-GB"/>
              </w:rPr>
              <w:t xml:space="preserve">5.1. </w:t>
            </w:r>
            <w:r w:rsidR="003D1FA1" w:rsidRPr="002854F9">
              <w:rPr>
                <w:rFonts w:ascii="NewsGoth BT" w:hAnsi="NewsGoth BT"/>
                <w:b/>
                <w:szCs w:val="18"/>
                <w:lang w:val="en-GB"/>
              </w:rPr>
              <w:t>The results of students' survey, where the candidate teaches and EMUNI Student Council opinion:</w:t>
            </w:r>
          </w:p>
          <w:p w14:paraId="4F2C194A" w14:textId="2685ACEB" w:rsidR="00E47939" w:rsidRDefault="00E47939" w:rsidP="00E47939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714768B8" w14:textId="77777777" w:rsidR="003D1FA1" w:rsidRPr="003D1FA1" w:rsidRDefault="003D1FA1" w:rsidP="00E47939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69D31B73" w14:textId="77777777" w:rsidR="00E47939" w:rsidRPr="003D1FA1" w:rsidRDefault="00E47939" w:rsidP="00E47939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2F4290C8" w14:textId="047CC642" w:rsidR="003D1FA1" w:rsidRDefault="003D1FA1" w:rsidP="00455F52">
      <w:pPr>
        <w:jc w:val="both"/>
        <w:rPr>
          <w:rFonts w:ascii="NewsGoth BT" w:hAnsi="NewsGoth BT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FA1" w14:paraId="1368E291" w14:textId="77777777" w:rsidTr="003D1FA1">
        <w:tc>
          <w:tcPr>
            <w:tcW w:w="9062" w:type="dxa"/>
          </w:tcPr>
          <w:p w14:paraId="5D2D5110" w14:textId="5A967D56" w:rsidR="003D1FA1" w:rsidRPr="002854F9" w:rsidRDefault="002854F9" w:rsidP="00455F52">
            <w:pPr>
              <w:jc w:val="both"/>
              <w:rPr>
                <w:rFonts w:ascii="NewsGoth BT" w:hAnsi="NewsGoth BT"/>
                <w:sz w:val="16"/>
                <w:szCs w:val="16"/>
                <w:lang w:val="en-GB"/>
              </w:rPr>
            </w:pPr>
            <w:r w:rsidRPr="002854F9">
              <w:rPr>
                <w:rFonts w:ascii="NewsGoth BT" w:hAnsi="NewsGoth BT"/>
                <w:b/>
                <w:szCs w:val="18"/>
                <w:lang w:val="en-GB"/>
              </w:rPr>
              <w:t xml:space="preserve">5.2. </w:t>
            </w:r>
            <w:r w:rsidR="003D1FA1" w:rsidRPr="002854F9">
              <w:rPr>
                <w:rFonts w:ascii="NewsGoth BT" w:hAnsi="NewsGoth BT"/>
                <w:b/>
                <w:szCs w:val="18"/>
                <w:lang w:val="en-GB"/>
              </w:rPr>
              <w:t>The evaluation of the public test (probationary) lecture:</w:t>
            </w:r>
          </w:p>
          <w:p w14:paraId="41653D94" w14:textId="77777777" w:rsidR="003D1FA1" w:rsidRDefault="003D1FA1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3B99D998" w14:textId="77777777" w:rsidR="003D1FA1" w:rsidRDefault="003D1FA1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71E25878" w14:textId="5B894145" w:rsidR="003D1FA1" w:rsidRDefault="003D1FA1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3F2C257D" w14:textId="183D7AC8" w:rsidR="003D1FA1" w:rsidRDefault="003D1FA1" w:rsidP="00455F52">
      <w:pPr>
        <w:jc w:val="both"/>
        <w:rPr>
          <w:rFonts w:ascii="NewsGoth BT" w:hAnsi="NewsGoth BT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FA1" w14:paraId="51A8A303" w14:textId="77777777" w:rsidTr="003D1FA1">
        <w:tc>
          <w:tcPr>
            <w:tcW w:w="9062" w:type="dxa"/>
          </w:tcPr>
          <w:p w14:paraId="2314B2BF" w14:textId="027D86FA" w:rsidR="003D1FA1" w:rsidRPr="002854F9" w:rsidRDefault="002854F9" w:rsidP="00455F52">
            <w:pPr>
              <w:jc w:val="both"/>
              <w:rPr>
                <w:rFonts w:ascii="NewsGoth BT" w:hAnsi="NewsGoth BT"/>
                <w:sz w:val="16"/>
                <w:szCs w:val="16"/>
                <w:lang w:val="en-GB"/>
              </w:rPr>
            </w:pPr>
            <w:r w:rsidRPr="002854F9">
              <w:rPr>
                <w:rFonts w:ascii="NewsGoth BT" w:hAnsi="NewsGoth BT"/>
                <w:b/>
                <w:szCs w:val="18"/>
                <w:lang w:val="en-GB"/>
              </w:rPr>
              <w:lastRenderedPageBreak/>
              <w:t xml:space="preserve">5.3. </w:t>
            </w:r>
            <w:r w:rsidR="003D1FA1" w:rsidRPr="002854F9">
              <w:rPr>
                <w:rFonts w:ascii="NewsGoth BT" w:hAnsi="NewsGoth BT"/>
                <w:b/>
                <w:szCs w:val="18"/>
                <w:lang w:val="en-GB"/>
              </w:rPr>
              <w:t>Candidate's record of mentoring of bachelor's degrees, specialisations, master's degrees, doctorates, lifelong learning and other postgraduate education, mentoring exchange students and mentoring student</w:t>
            </w:r>
            <w:r w:rsidR="00D425F6">
              <w:rPr>
                <w:rFonts w:ascii="NewsGoth BT" w:hAnsi="NewsGoth BT"/>
                <w:b/>
                <w:szCs w:val="18"/>
                <w:lang w:val="en-GB"/>
              </w:rPr>
              <w:t>’s</w:t>
            </w:r>
            <w:r w:rsidR="003D1FA1" w:rsidRPr="002854F9">
              <w:rPr>
                <w:rFonts w:ascii="NewsGoth BT" w:hAnsi="NewsGoth BT"/>
                <w:b/>
                <w:szCs w:val="18"/>
                <w:lang w:val="en-GB"/>
              </w:rPr>
              <w:t xml:space="preserve"> research</w:t>
            </w:r>
            <w:r w:rsidRPr="002854F9">
              <w:rPr>
                <w:rFonts w:ascii="NewsGoth BT" w:hAnsi="NewsGoth BT"/>
                <w:b/>
                <w:szCs w:val="18"/>
                <w:lang w:val="en-GB"/>
              </w:rPr>
              <w:t>:</w:t>
            </w:r>
          </w:p>
          <w:p w14:paraId="3FDAAFDB" w14:textId="77777777" w:rsidR="003D1FA1" w:rsidRDefault="003D1FA1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2AD21F97" w14:textId="77777777" w:rsidR="003D1FA1" w:rsidRDefault="003D1FA1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35C7EBAA" w14:textId="431F822F" w:rsidR="002854F9" w:rsidRDefault="002854F9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099C06FA" w14:textId="77777777" w:rsidR="003D1FA1" w:rsidRPr="003D1FA1" w:rsidRDefault="003D1FA1" w:rsidP="00455F52">
      <w:pPr>
        <w:jc w:val="both"/>
        <w:rPr>
          <w:rFonts w:ascii="NewsGoth BT" w:hAnsi="NewsGoth BT"/>
          <w:sz w:val="18"/>
          <w:szCs w:val="18"/>
          <w:lang w:val="en-GB"/>
        </w:rPr>
      </w:pPr>
    </w:p>
    <w:p w14:paraId="26452D11" w14:textId="5E1830A1" w:rsidR="002E25F8" w:rsidRPr="003D1FA1" w:rsidRDefault="00E47939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3D1FA1">
        <w:rPr>
          <w:rFonts w:ascii="NewsGoth BT" w:hAnsi="NewsGoth BT"/>
          <w:b/>
          <w:szCs w:val="20"/>
          <w:lang w:val="en-GB" w:eastAsia="sl-SI"/>
        </w:rPr>
        <w:t>6</w:t>
      </w:r>
      <w:r w:rsidR="00455F52" w:rsidRPr="003D1FA1">
        <w:rPr>
          <w:rFonts w:ascii="NewsGoth BT" w:hAnsi="NewsGoth BT"/>
          <w:b/>
          <w:szCs w:val="20"/>
          <w:lang w:val="en-GB" w:eastAsia="sl-SI"/>
        </w:rPr>
        <w:t xml:space="preserve">. </w:t>
      </w:r>
      <w:bookmarkStart w:id="0" w:name="_Hlk66181175"/>
      <w:r w:rsidR="00455F52" w:rsidRPr="003D1FA1">
        <w:rPr>
          <w:rFonts w:ascii="NewsGoth BT" w:hAnsi="NewsGoth BT"/>
          <w:b/>
          <w:szCs w:val="20"/>
          <w:lang w:val="en-GB" w:eastAsia="sl-SI"/>
        </w:rPr>
        <w:t>C</w:t>
      </w:r>
      <w:r w:rsidR="00743E56" w:rsidRPr="003D1FA1">
        <w:rPr>
          <w:rFonts w:ascii="NewsGoth BT" w:hAnsi="NewsGoth BT"/>
          <w:b/>
          <w:szCs w:val="20"/>
          <w:lang w:val="en-GB" w:eastAsia="sl-SI"/>
        </w:rPr>
        <w:t>andidate's meeting the</w:t>
      </w:r>
      <w:r w:rsidR="0047506E">
        <w:rPr>
          <w:rFonts w:ascii="NewsGoth BT" w:hAnsi="NewsGoth BT"/>
          <w:b/>
          <w:szCs w:val="20"/>
          <w:lang w:val="en-GB" w:eastAsia="sl-SI"/>
        </w:rPr>
        <w:t xml:space="preserve"> </w:t>
      </w:r>
      <w:r w:rsidR="0047506E" w:rsidRPr="00D425F6">
        <w:rPr>
          <w:rFonts w:ascii="NewsGoth BT" w:hAnsi="NewsGoth BT"/>
          <w:b/>
          <w:i/>
          <w:iCs/>
          <w:szCs w:val="20"/>
          <w:lang w:val="en-GB" w:eastAsia="sl-SI"/>
        </w:rPr>
        <w:t>Minimum Standards for the Appointment of Higher Education Teachers, Researchers and Faculty Assistants at Higher Education Institutions</w:t>
      </w:r>
      <w:r w:rsidR="0047506E">
        <w:rPr>
          <w:rFonts w:ascii="NewsGoth BT" w:hAnsi="NewsGoth BT"/>
          <w:b/>
          <w:szCs w:val="20"/>
          <w:lang w:val="en-GB" w:eastAsia="sl-SI"/>
        </w:rPr>
        <w:t xml:space="preserve"> in Slovenia and the additional</w:t>
      </w:r>
      <w:r w:rsidR="00743E56" w:rsidRPr="003D1FA1">
        <w:rPr>
          <w:rFonts w:ascii="NewsGoth BT" w:hAnsi="NewsGoth BT"/>
          <w:b/>
          <w:szCs w:val="20"/>
          <w:lang w:val="en-GB" w:eastAsia="sl-SI"/>
        </w:rPr>
        <w:t xml:space="preserve"> conditions stated in Article</w:t>
      </w:r>
      <w:r w:rsidR="003117C4">
        <w:rPr>
          <w:rFonts w:ascii="NewsGoth BT" w:hAnsi="NewsGoth BT"/>
          <w:b/>
          <w:szCs w:val="20"/>
          <w:lang w:val="en-GB" w:eastAsia="sl-SI"/>
        </w:rPr>
        <w:t>s</w:t>
      </w:r>
      <w:r w:rsidR="00743E56" w:rsidRPr="003D1FA1">
        <w:rPr>
          <w:rFonts w:ascii="NewsGoth BT" w:hAnsi="NewsGoth BT"/>
          <w:b/>
          <w:szCs w:val="20"/>
          <w:lang w:val="en-GB" w:eastAsia="sl-SI"/>
        </w:rPr>
        <w:t xml:space="preserve"> </w:t>
      </w:r>
      <w:r w:rsidR="000D0A3C">
        <w:rPr>
          <w:rFonts w:ascii="NewsGoth BT" w:hAnsi="NewsGoth BT"/>
          <w:b/>
          <w:szCs w:val="20"/>
          <w:lang w:val="en-GB" w:eastAsia="sl-SI"/>
        </w:rPr>
        <w:t>7</w:t>
      </w:r>
      <w:r w:rsidR="003117C4">
        <w:rPr>
          <w:rFonts w:ascii="NewsGoth BT" w:hAnsi="NewsGoth BT"/>
          <w:b/>
          <w:szCs w:val="20"/>
          <w:lang w:val="en-GB" w:eastAsia="sl-SI"/>
        </w:rPr>
        <w:t>-11</w:t>
      </w:r>
      <w:r w:rsidR="00743E56" w:rsidRPr="003D1FA1">
        <w:rPr>
          <w:rFonts w:ascii="NewsGoth BT" w:hAnsi="NewsGoth BT"/>
          <w:b/>
          <w:szCs w:val="20"/>
          <w:lang w:val="en-GB" w:eastAsia="sl-SI"/>
        </w:rPr>
        <w:t xml:space="preserve"> of the</w:t>
      </w:r>
      <w:r w:rsidR="00455F52" w:rsidRPr="003D1FA1">
        <w:rPr>
          <w:rFonts w:ascii="NewsGoth BT" w:hAnsi="NewsGoth BT"/>
          <w:b/>
          <w:szCs w:val="20"/>
          <w:lang w:val="en-GB" w:eastAsia="sl-SI"/>
        </w:rPr>
        <w:t xml:space="preserve"> </w:t>
      </w:r>
      <w:r w:rsidR="00455F52" w:rsidRPr="00D425F6">
        <w:rPr>
          <w:rFonts w:ascii="NewsGoth BT" w:hAnsi="NewsGoth BT"/>
          <w:b/>
          <w:i/>
          <w:iCs/>
          <w:szCs w:val="20"/>
          <w:lang w:val="en-GB" w:eastAsia="sl-SI"/>
        </w:rPr>
        <w:t>Criteria for the Appointment to the Titles of Researchers and Higher Education Teachers and Associates at the EMUNI University</w:t>
      </w:r>
      <w:bookmarkEnd w:id="0"/>
      <w:r w:rsidR="00743E56" w:rsidRPr="003D1FA1">
        <w:rPr>
          <w:rFonts w:ascii="NewsGoth BT" w:hAnsi="NewsGoth BT"/>
          <w:b/>
          <w:szCs w:val="20"/>
          <w:lang w:val="en-GB" w:eastAsia="sl-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3D1FA1" w14:paraId="7B61F97C" w14:textId="77777777" w:rsidTr="00455F52">
        <w:tc>
          <w:tcPr>
            <w:tcW w:w="9062" w:type="dxa"/>
          </w:tcPr>
          <w:p w14:paraId="202759BE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4A9E017F" w14:textId="77777777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  <w:p w14:paraId="20DDE334" w14:textId="20AA9189" w:rsidR="00455F52" w:rsidRPr="003D1FA1" w:rsidRDefault="00455F52" w:rsidP="00455F52">
            <w:pPr>
              <w:jc w:val="both"/>
              <w:rPr>
                <w:rFonts w:ascii="NewsGoth BT" w:hAnsi="NewsGoth BT"/>
                <w:sz w:val="18"/>
                <w:szCs w:val="18"/>
                <w:lang w:val="en-GB"/>
              </w:rPr>
            </w:pPr>
          </w:p>
        </w:tc>
      </w:tr>
    </w:tbl>
    <w:p w14:paraId="2D126803" w14:textId="2C31B53B" w:rsidR="00314D4E" w:rsidRDefault="00314D4E" w:rsidP="00455F52">
      <w:pPr>
        <w:jc w:val="both"/>
        <w:rPr>
          <w:rFonts w:ascii="NewsGoth BT" w:hAnsi="NewsGoth BT"/>
          <w:lang w:val="en-GB" w:eastAsia="sl-SI"/>
        </w:rPr>
      </w:pPr>
    </w:p>
    <w:p w14:paraId="0A0262C5" w14:textId="1CF512A4" w:rsidR="00D425F6" w:rsidRPr="00D425F6" w:rsidRDefault="00D425F6" w:rsidP="00455F52">
      <w:pPr>
        <w:jc w:val="both"/>
        <w:rPr>
          <w:rFonts w:ascii="NewsGoth BT" w:hAnsi="NewsGoth BT"/>
          <w:b/>
          <w:bCs/>
          <w:lang w:val="en-GB" w:eastAsia="sl-SI"/>
        </w:rPr>
      </w:pPr>
      <w:bookmarkStart w:id="1" w:name="_Hlk66181194"/>
      <w:r w:rsidRPr="00D425F6">
        <w:rPr>
          <w:rFonts w:ascii="NewsGoth BT" w:hAnsi="NewsGoth BT"/>
          <w:b/>
          <w:bCs/>
          <w:lang w:val="en-GB" w:eastAsia="sl-SI"/>
        </w:rPr>
        <w:t>7.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5F6" w14:paraId="6DEFE55D" w14:textId="77777777" w:rsidTr="00D425F6">
        <w:tc>
          <w:tcPr>
            <w:tcW w:w="9062" w:type="dxa"/>
          </w:tcPr>
          <w:p w14:paraId="4142E2AF" w14:textId="77777777" w:rsidR="00D425F6" w:rsidRDefault="00D425F6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398E565A" w14:textId="2DF6163E" w:rsidR="00D425F6" w:rsidRDefault="00D425F6" w:rsidP="00D425F6">
            <w:pPr>
              <w:spacing w:line="276" w:lineRule="auto"/>
              <w:jc w:val="both"/>
              <w:rPr>
                <w:rFonts w:ascii="NewsGoth BT" w:hAnsi="NewsGoth BT"/>
                <w:lang w:val="en-GB"/>
              </w:rPr>
            </w:pPr>
            <w:r>
              <w:rPr>
                <w:rFonts w:ascii="NewsGoth BT" w:hAnsi="NewsGoth BT"/>
                <w:lang w:val="en-GB"/>
              </w:rPr>
              <w:t xml:space="preserve">The candidate </w:t>
            </w:r>
            <w:r w:rsidRPr="00D425F6">
              <w:rPr>
                <w:rFonts w:ascii="NewsGoth BT" w:hAnsi="NewsGoth BT"/>
                <w:b/>
                <w:bCs/>
                <w:lang w:val="en-GB"/>
              </w:rPr>
              <w:t>________________________</w:t>
            </w:r>
            <w:r>
              <w:rPr>
                <w:rFonts w:ascii="NewsGoth BT" w:hAnsi="NewsGoth BT"/>
                <w:lang w:val="en-GB"/>
              </w:rPr>
              <w:t xml:space="preserve"> </w:t>
            </w:r>
            <w:r w:rsidRPr="00D425F6">
              <w:rPr>
                <w:rFonts w:ascii="NewsGoth BT" w:hAnsi="NewsGoth BT"/>
                <w:b/>
                <w:bCs/>
                <w:lang w:val="en-GB"/>
              </w:rPr>
              <w:t>meets / does not meet</w:t>
            </w:r>
            <w:r>
              <w:rPr>
                <w:rFonts w:ascii="NewsGoth BT" w:hAnsi="NewsGoth BT"/>
                <w:lang w:val="en-GB"/>
              </w:rPr>
              <w:t xml:space="preserve"> the required conditions, according to the </w:t>
            </w:r>
            <w:r w:rsidRPr="00D425F6">
              <w:rPr>
                <w:rFonts w:ascii="NewsGoth BT" w:hAnsi="NewsGoth BT"/>
                <w:i/>
                <w:iCs/>
                <w:lang w:val="en-GB"/>
              </w:rPr>
              <w:t>Minimum Standards for the Appointment of Higher Education Teachers, Researchers and Faculty Assistants at Higher Education Institutions</w:t>
            </w:r>
            <w:r>
              <w:rPr>
                <w:rFonts w:ascii="NewsGoth BT" w:hAnsi="NewsGoth BT"/>
                <w:lang w:val="en-GB"/>
              </w:rPr>
              <w:t xml:space="preserve"> in Slovenia and the </w:t>
            </w:r>
            <w:r w:rsidRPr="00D425F6">
              <w:rPr>
                <w:rFonts w:ascii="NewsGoth BT" w:hAnsi="NewsGoth BT"/>
                <w:i/>
                <w:iCs/>
                <w:lang w:val="en-GB"/>
              </w:rPr>
              <w:t>Criteria for the Appointment to the Titles of Researchers and Higher Education Teachers and Associates at the EMUNI University</w:t>
            </w:r>
            <w:r>
              <w:rPr>
                <w:rFonts w:ascii="NewsGoth BT" w:hAnsi="NewsGoth BT"/>
                <w:i/>
                <w:iCs/>
                <w:lang w:val="en-GB"/>
              </w:rPr>
              <w:t xml:space="preserve">, </w:t>
            </w:r>
            <w:r>
              <w:rPr>
                <w:rFonts w:ascii="NewsGoth BT" w:hAnsi="NewsGoth BT"/>
                <w:lang w:val="en-GB"/>
              </w:rPr>
              <w:t xml:space="preserve">to be appointed to the research title _______________________ and/or pedagogical title </w:t>
            </w:r>
            <w:r w:rsidRPr="00D425F6">
              <w:rPr>
                <w:rFonts w:ascii="NewsGoth BT" w:hAnsi="NewsGoth BT"/>
                <w:b/>
                <w:bCs/>
                <w:lang w:val="en-GB"/>
              </w:rPr>
              <w:t>_________________________</w:t>
            </w:r>
            <w:r>
              <w:rPr>
                <w:rFonts w:ascii="NewsGoth BT" w:hAnsi="NewsGoth BT"/>
                <w:lang w:val="en-GB"/>
              </w:rPr>
              <w:t xml:space="preserve"> in the field of </w:t>
            </w:r>
            <w:r w:rsidRPr="00D425F6">
              <w:rPr>
                <w:rFonts w:ascii="NewsGoth BT" w:hAnsi="NewsGoth BT"/>
                <w:b/>
                <w:bCs/>
                <w:lang w:val="en-GB"/>
              </w:rPr>
              <w:t>_______________________</w:t>
            </w:r>
            <w:r w:rsidRPr="00D425F6">
              <w:rPr>
                <w:rFonts w:ascii="NewsGoth BT" w:hAnsi="NewsGoth BT"/>
                <w:lang w:val="en-GB"/>
              </w:rPr>
              <w:t>.</w:t>
            </w:r>
          </w:p>
          <w:p w14:paraId="44D657B7" w14:textId="0B35E2DF" w:rsidR="00D425F6" w:rsidRDefault="00D425F6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</w:tc>
      </w:tr>
    </w:tbl>
    <w:p w14:paraId="00D8DB19" w14:textId="77777777" w:rsidR="00D425F6" w:rsidRDefault="00D425F6" w:rsidP="00455F52">
      <w:pPr>
        <w:jc w:val="both"/>
        <w:rPr>
          <w:rFonts w:ascii="NewsGoth BT" w:hAnsi="NewsGoth BT"/>
          <w:lang w:val="en-GB" w:eastAsia="sl-SI"/>
        </w:rPr>
      </w:pPr>
    </w:p>
    <w:bookmarkEnd w:id="1"/>
    <w:p w14:paraId="7921704C" w14:textId="77777777" w:rsidR="00314D4E" w:rsidRPr="00455F52" w:rsidRDefault="00314D4E" w:rsidP="00455F52">
      <w:pPr>
        <w:jc w:val="both"/>
        <w:rPr>
          <w:rFonts w:ascii="NewsGoth BT" w:hAnsi="NewsGoth BT"/>
          <w:lang w:val="en-GB" w:eastAsia="sl-SI"/>
        </w:rPr>
      </w:pPr>
    </w:p>
    <w:p w14:paraId="529C932C" w14:textId="551AC985" w:rsidR="00F75CB6" w:rsidRPr="00314D4E" w:rsidRDefault="00F75CB6" w:rsidP="00A1358E">
      <w:pPr>
        <w:rPr>
          <w:rFonts w:ascii="NewsGoth BT" w:hAnsi="NewsGoth BT"/>
          <w:i/>
          <w:lang w:val="en-GB" w:eastAsia="sl-SI"/>
        </w:rPr>
      </w:pPr>
      <w:r w:rsidRPr="00455F52">
        <w:rPr>
          <w:rFonts w:ascii="NewsGoth BT" w:hAnsi="NewsGoth BT"/>
          <w:i/>
          <w:lang w:val="en-GB" w:eastAsia="sl-SI"/>
        </w:rPr>
        <w:t>Place and Date: __________________</w:t>
      </w:r>
    </w:p>
    <w:p w14:paraId="7E58DE52" w14:textId="347F8129" w:rsidR="00F75CB6" w:rsidRPr="00455F52" w:rsidRDefault="00166608" w:rsidP="00F75CB6">
      <w:pPr>
        <w:jc w:val="right"/>
        <w:rPr>
          <w:rFonts w:ascii="NewsGoth BT" w:hAnsi="NewsGoth BT"/>
          <w:b/>
          <w:lang w:val="en-GB" w:eastAsia="sl-SI"/>
        </w:rPr>
      </w:pPr>
      <w:r w:rsidRPr="00455F52">
        <w:rPr>
          <w:rFonts w:ascii="NewsGoth BT" w:hAnsi="NewsGoth BT"/>
          <w:b/>
          <w:lang w:val="en-GB" w:eastAsia="sl-SI"/>
        </w:rPr>
        <w:t>Member of the</w:t>
      </w:r>
      <w:r w:rsidR="00F75CB6" w:rsidRPr="00455F52">
        <w:rPr>
          <w:rFonts w:ascii="NewsGoth BT" w:hAnsi="NewsGoth BT"/>
          <w:b/>
          <w:lang w:val="en-GB" w:eastAsia="sl-SI"/>
        </w:rPr>
        <w:t xml:space="preserve"> Commission</w:t>
      </w:r>
      <w:r w:rsidRPr="00455F52">
        <w:rPr>
          <w:rFonts w:ascii="NewsGoth BT" w:hAnsi="NewsGoth BT"/>
          <w:b/>
          <w:lang w:val="en-GB" w:eastAsia="sl-SI"/>
        </w:rPr>
        <w:t xml:space="preserve"> for </w:t>
      </w:r>
      <w:r w:rsidR="002E25F8" w:rsidRPr="00455F52">
        <w:rPr>
          <w:rFonts w:ascii="NewsGoth BT" w:hAnsi="NewsGoth BT"/>
          <w:b/>
          <w:lang w:val="en-GB" w:eastAsia="sl-SI"/>
        </w:rPr>
        <w:t>Evaluation</w:t>
      </w:r>
    </w:p>
    <w:p w14:paraId="0CDE6A8C" w14:textId="726D7422" w:rsidR="00F75CB6" w:rsidRPr="00455F52" w:rsidRDefault="00F75CB6" w:rsidP="00314D4E">
      <w:pPr>
        <w:pStyle w:val="ListParagraph"/>
        <w:spacing w:after="0"/>
        <w:ind w:left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 xml:space="preserve">____________________________________ </w:t>
      </w:r>
    </w:p>
    <w:p w14:paraId="62570A2E" w14:textId="02810F39" w:rsidR="00F75CB6" w:rsidRPr="00455F52" w:rsidRDefault="00F75CB6" w:rsidP="00F75CB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</w:t>
      </w:r>
      <w:r w:rsidR="00D425F6">
        <w:rPr>
          <w:rFonts w:ascii="NewsGoth BT" w:hAnsi="NewsGoth BT"/>
          <w:lang w:val="en-GB" w:eastAsia="sl-SI"/>
        </w:rPr>
        <w:t xml:space="preserve">full </w:t>
      </w:r>
      <w:r w:rsidRPr="00455F52">
        <w:rPr>
          <w:rFonts w:ascii="NewsGoth BT" w:hAnsi="NewsGoth BT"/>
          <w:lang w:val="en-GB" w:eastAsia="sl-SI"/>
        </w:rPr>
        <w:t>name)</w:t>
      </w:r>
    </w:p>
    <w:p w14:paraId="1AE54FCF" w14:textId="77777777" w:rsidR="00F75CB6" w:rsidRPr="00455F52" w:rsidRDefault="00F75CB6" w:rsidP="00F75CB6">
      <w:pPr>
        <w:jc w:val="right"/>
        <w:rPr>
          <w:rFonts w:ascii="NewsGoth BT" w:hAnsi="NewsGoth BT"/>
          <w:lang w:val="en-GB" w:eastAsia="sl-SI"/>
        </w:rPr>
      </w:pPr>
    </w:p>
    <w:p w14:paraId="240B97A1" w14:textId="754299FE" w:rsidR="00F75CB6" w:rsidRPr="00455F52" w:rsidRDefault="000A1E29" w:rsidP="000A1E29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____</w:t>
      </w:r>
      <w:r w:rsidR="00F75CB6" w:rsidRPr="00455F52">
        <w:rPr>
          <w:rFonts w:ascii="NewsGoth BT" w:hAnsi="NewsGoth BT"/>
          <w:lang w:val="en-GB" w:eastAsia="sl-SI"/>
        </w:rPr>
        <w:t>_____________________</w:t>
      </w:r>
    </w:p>
    <w:p w14:paraId="5B8C04CE" w14:textId="06825E6E" w:rsidR="00F75CB6" w:rsidRPr="00455F52" w:rsidRDefault="000A1E29" w:rsidP="000A1E29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(signature)</w:t>
      </w:r>
    </w:p>
    <w:p w14:paraId="16BA2C32" w14:textId="77777777" w:rsidR="00743E56" w:rsidRPr="00455F52" w:rsidRDefault="00743E56" w:rsidP="000A1E29">
      <w:pPr>
        <w:spacing w:after="0"/>
        <w:jc w:val="right"/>
        <w:rPr>
          <w:rFonts w:ascii="NewsGoth BT" w:hAnsi="NewsGoth BT"/>
          <w:lang w:val="en-GB" w:eastAsia="sl-SI"/>
        </w:rPr>
      </w:pPr>
    </w:p>
    <w:sectPr w:rsidR="00743E56" w:rsidRPr="00455F52" w:rsidSect="003C66FD">
      <w:headerReference w:type="default" r:id="rId7"/>
      <w:pgSz w:w="11906" w:h="16838"/>
      <w:pgMar w:top="1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3289" w14:textId="77777777" w:rsidR="00504AC4" w:rsidRDefault="00504AC4" w:rsidP="00921755">
      <w:pPr>
        <w:spacing w:after="0" w:line="240" w:lineRule="auto"/>
      </w:pPr>
      <w:r>
        <w:separator/>
      </w:r>
    </w:p>
  </w:endnote>
  <w:endnote w:type="continuationSeparator" w:id="0">
    <w:p w14:paraId="640D86CF" w14:textId="77777777" w:rsidR="00504AC4" w:rsidRDefault="00504AC4" w:rsidP="0092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4AE4" w14:textId="77777777" w:rsidR="00504AC4" w:rsidRDefault="00504AC4" w:rsidP="00921755">
      <w:pPr>
        <w:spacing w:after="0" w:line="240" w:lineRule="auto"/>
      </w:pPr>
      <w:r>
        <w:separator/>
      </w:r>
    </w:p>
  </w:footnote>
  <w:footnote w:type="continuationSeparator" w:id="0">
    <w:p w14:paraId="413B04CC" w14:textId="77777777" w:rsidR="00504AC4" w:rsidRDefault="00504AC4" w:rsidP="0092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E23E" w14:textId="0B92DD5D" w:rsidR="00E47939" w:rsidRDefault="00E47939" w:rsidP="00921755">
    <w:pPr>
      <w:pStyle w:val="Header"/>
      <w:jc w:val="right"/>
    </w:pPr>
    <w:r w:rsidRPr="000D0EB0">
      <w:rPr>
        <w:rFonts w:ascii="NewsGoth BT" w:hAnsi="NewsGoth BT"/>
        <w:noProof/>
        <w:lang w:val="en-US"/>
      </w:rPr>
      <w:drawing>
        <wp:anchor distT="0" distB="0" distL="114300" distR="114300" simplePos="0" relativeHeight="251658240" behindDoc="0" locked="0" layoutInCell="1" allowOverlap="1" wp14:anchorId="1C42E0E0" wp14:editId="23DE640C">
          <wp:simplePos x="0" y="0"/>
          <wp:positionH relativeFrom="column">
            <wp:posOffset>3961765</wp:posOffset>
          </wp:positionH>
          <wp:positionV relativeFrom="paragraph">
            <wp:posOffset>-175260</wp:posOffset>
          </wp:positionV>
          <wp:extent cx="1800000" cy="610170"/>
          <wp:effectExtent l="0" t="0" r="0" b="0"/>
          <wp:wrapNone/>
          <wp:docPr id="7" name="Picture 7" descr="S:\01_UNIVERSITY\11_ICT\Graphics\3_LOGOS\PNG\University EMUNI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1_UNIVERSITY\11_ICT\Graphics\3_LOGOS\PNG\University EMUNI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8F"/>
    <w:multiLevelType w:val="hybridMultilevel"/>
    <w:tmpl w:val="D542BC1C"/>
    <w:lvl w:ilvl="0" w:tplc="CEBEC65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29"/>
    <w:multiLevelType w:val="hybridMultilevel"/>
    <w:tmpl w:val="997C9A8A"/>
    <w:lvl w:ilvl="0" w:tplc="3B02048A">
      <w:start w:val="6330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7DF"/>
    <w:multiLevelType w:val="hybridMultilevel"/>
    <w:tmpl w:val="C2B06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A0C"/>
    <w:multiLevelType w:val="hybridMultilevel"/>
    <w:tmpl w:val="7DFA4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578"/>
    <w:multiLevelType w:val="hybridMultilevel"/>
    <w:tmpl w:val="6E423A8E"/>
    <w:lvl w:ilvl="0" w:tplc="BB1CAEF4">
      <w:start w:val="4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52D5"/>
    <w:multiLevelType w:val="hybridMultilevel"/>
    <w:tmpl w:val="82FA3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4B"/>
    <w:rsid w:val="0003779E"/>
    <w:rsid w:val="00073DED"/>
    <w:rsid w:val="00090168"/>
    <w:rsid w:val="00096C43"/>
    <w:rsid w:val="000978DE"/>
    <w:rsid w:val="000A1C4A"/>
    <w:rsid w:val="000A1E29"/>
    <w:rsid w:val="000D0A3C"/>
    <w:rsid w:val="0013255F"/>
    <w:rsid w:val="00166608"/>
    <w:rsid w:val="002357AA"/>
    <w:rsid w:val="00245566"/>
    <w:rsid w:val="002854F9"/>
    <w:rsid w:val="002A0083"/>
    <w:rsid w:val="002A1073"/>
    <w:rsid w:val="002E25F8"/>
    <w:rsid w:val="002F7652"/>
    <w:rsid w:val="00303713"/>
    <w:rsid w:val="003117C4"/>
    <w:rsid w:val="00314D4E"/>
    <w:rsid w:val="00367040"/>
    <w:rsid w:val="00386E0F"/>
    <w:rsid w:val="003B21F4"/>
    <w:rsid w:val="003C66FD"/>
    <w:rsid w:val="003D1FA1"/>
    <w:rsid w:val="00455F52"/>
    <w:rsid w:val="0047506E"/>
    <w:rsid w:val="00504AC4"/>
    <w:rsid w:val="005720FF"/>
    <w:rsid w:val="005B1D09"/>
    <w:rsid w:val="0064259E"/>
    <w:rsid w:val="00654DCF"/>
    <w:rsid w:val="00667F2F"/>
    <w:rsid w:val="006B2848"/>
    <w:rsid w:val="006E39E2"/>
    <w:rsid w:val="00743E56"/>
    <w:rsid w:val="007A3E3C"/>
    <w:rsid w:val="007D6307"/>
    <w:rsid w:val="00817C2E"/>
    <w:rsid w:val="00882184"/>
    <w:rsid w:val="008A4CBC"/>
    <w:rsid w:val="00921755"/>
    <w:rsid w:val="00995995"/>
    <w:rsid w:val="00A1358E"/>
    <w:rsid w:val="00A5574B"/>
    <w:rsid w:val="00BF2370"/>
    <w:rsid w:val="00C36179"/>
    <w:rsid w:val="00C375C6"/>
    <w:rsid w:val="00CA5DCD"/>
    <w:rsid w:val="00D425F6"/>
    <w:rsid w:val="00DF2577"/>
    <w:rsid w:val="00E3395C"/>
    <w:rsid w:val="00E450D6"/>
    <w:rsid w:val="00E47939"/>
    <w:rsid w:val="00E61916"/>
    <w:rsid w:val="00E91C41"/>
    <w:rsid w:val="00F11B87"/>
    <w:rsid w:val="00F2205D"/>
    <w:rsid w:val="00F75CB6"/>
    <w:rsid w:val="00F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DC4103"/>
  <w15:chartTrackingRefBased/>
  <w15:docId w15:val="{3A37C08D-EA5D-414C-A285-42C73F6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0F"/>
    <w:pPr>
      <w:ind w:left="720"/>
      <w:contextualSpacing/>
    </w:pPr>
  </w:style>
  <w:style w:type="paragraph" w:customStyle="1" w:styleId="CM24">
    <w:name w:val="CM24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25">
    <w:name w:val="CM25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26">
    <w:name w:val="CM26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34">
    <w:name w:val="CM34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817C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55"/>
  </w:style>
  <w:style w:type="paragraph" w:styleId="Footer">
    <w:name w:val="footer"/>
    <w:basedOn w:val="Normal"/>
    <w:link w:val="FooterChar"/>
    <w:uiPriority w:val="99"/>
    <w:unhideWhenUsed/>
    <w:rsid w:val="0092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 Gerževič</cp:lastModifiedBy>
  <cp:revision>13</cp:revision>
  <dcterms:created xsi:type="dcterms:W3CDTF">2019-01-07T12:41:00Z</dcterms:created>
  <dcterms:modified xsi:type="dcterms:W3CDTF">2021-05-25T16:32:00Z</dcterms:modified>
</cp:coreProperties>
</file>